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BA147E" w:rsidP="00BA147E">
      <w:pPr>
        <w:jc w:val="center"/>
        <w:rPr>
          <w:sz w:val="28"/>
          <w:szCs w:val="28"/>
        </w:rPr>
      </w:pPr>
      <w:r w:rsidRPr="00BA147E">
        <w:rPr>
          <w:b/>
          <w:sz w:val="28"/>
          <w:szCs w:val="28"/>
        </w:rPr>
        <w:t>Первая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6C6C6C" w:rsidRDefault="00BA147E" w:rsidP="00C96BB1">
      <w:pPr>
        <w:rPr>
          <w:sz w:val="27"/>
          <w:szCs w:val="27"/>
        </w:rPr>
      </w:pPr>
      <w:r w:rsidRPr="006C6C6C">
        <w:rPr>
          <w:sz w:val="27"/>
          <w:szCs w:val="27"/>
        </w:rPr>
        <w:t xml:space="preserve">от </w:t>
      </w:r>
      <w:r w:rsidR="00C96BB1">
        <w:rPr>
          <w:sz w:val="27"/>
          <w:szCs w:val="27"/>
        </w:rPr>
        <w:t xml:space="preserve"> 28 октября</w:t>
      </w:r>
      <w:r w:rsidRPr="006C6C6C">
        <w:rPr>
          <w:sz w:val="27"/>
          <w:szCs w:val="27"/>
        </w:rPr>
        <w:t xml:space="preserve"> 2022 года   </w:t>
      </w:r>
      <w:r w:rsidR="00C96BB1">
        <w:rPr>
          <w:sz w:val="27"/>
          <w:szCs w:val="27"/>
        </w:rPr>
        <w:t xml:space="preserve">                                                                                   </w:t>
      </w:r>
      <w:r w:rsidRPr="006C6C6C">
        <w:rPr>
          <w:sz w:val="27"/>
          <w:szCs w:val="27"/>
        </w:rPr>
        <w:t xml:space="preserve">№ </w:t>
      </w:r>
      <w:r w:rsidR="00B93C63">
        <w:rPr>
          <w:sz w:val="27"/>
          <w:szCs w:val="27"/>
        </w:rPr>
        <w:t>10</w:t>
      </w:r>
      <w:bookmarkStart w:id="0" w:name="_GoBack"/>
      <w:bookmarkEnd w:id="0"/>
    </w:p>
    <w:p w:rsidR="00BA147E" w:rsidRPr="006C6C6C" w:rsidRDefault="00BA147E" w:rsidP="006C6C6C">
      <w:pPr>
        <w:jc w:val="center"/>
        <w:rPr>
          <w:bCs/>
          <w:sz w:val="28"/>
          <w:szCs w:val="28"/>
        </w:rPr>
      </w:pPr>
    </w:p>
    <w:p w:rsidR="00BA147E" w:rsidRPr="006C6C6C" w:rsidRDefault="00DC1679" w:rsidP="00DC1679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6C6C6C">
        <w:rPr>
          <w:rFonts w:ascii="Times New Roman" w:hAnsi="Times New Roman" w:cs="Times New Roman"/>
          <w:b/>
        </w:rPr>
        <w:t>г</w:t>
      </w:r>
      <w:proofErr w:type="gramStart"/>
      <w:r w:rsidRPr="006C6C6C">
        <w:rPr>
          <w:rFonts w:ascii="Times New Roman" w:hAnsi="Times New Roman" w:cs="Times New Roman"/>
          <w:b/>
        </w:rPr>
        <w:t>.Ш</w:t>
      </w:r>
      <w:proofErr w:type="gramEnd"/>
      <w:r w:rsidRPr="006C6C6C">
        <w:rPr>
          <w:rFonts w:ascii="Times New Roman" w:hAnsi="Times New Roman" w:cs="Times New Roman"/>
          <w:b/>
        </w:rPr>
        <w:t>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A147E" w:rsidRPr="009C4370" w:rsidRDefault="00BA147E" w:rsidP="00BA147E">
      <w:pPr>
        <w:pStyle w:val="ConsNonformat"/>
        <w:widowControl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9C4370">
        <w:rPr>
          <w:rStyle w:val="markedcontent"/>
          <w:rFonts w:ascii="Times New Roman" w:hAnsi="Times New Roman" w:cs="Times New Roman"/>
          <w:b/>
          <w:sz w:val="28"/>
          <w:szCs w:val="28"/>
        </w:rPr>
        <w:t>Об утверждении Положения об организации</w:t>
      </w:r>
      <w:r w:rsidRPr="009C4370">
        <w:rPr>
          <w:rFonts w:ascii="Times New Roman" w:hAnsi="Times New Roman" w:cs="Times New Roman"/>
          <w:b/>
          <w:sz w:val="28"/>
          <w:szCs w:val="28"/>
        </w:rPr>
        <w:br/>
      </w:r>
      <w:r w:rsidRPr="009C4370">
        <w:rPr>
          <w:rStyle w:val="markedcontent"/>
          <w:rFonts w:ascii="Times New Roman" w:hAnsi="Times New Roman" w:cs="Times New Roman"/>
          <w:b/>
          <w:sz w:val="28"/>
          <w:szCs w:val="28"/>
        </w:rPr>
        <w:t>и проведении публичных слушаний на территории</w:t>
      </w:r>
      <w:r w:rsidRPr="009C437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Шенкурского</w:t>
      </w:r>
      <w:r w:rsidRPr="009C4370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BA147E" w:rsidRPr="009C4370" w:rsidRDefault="00BA147E" w:rsidP="00BA147E">
      <w:pPr>
        <w:pStyle w:val="ConsNonformat"/>
        <w:widowControl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9C4370">
        <w:rPr>
          <w:rStyle w:val="markedcontent"/>
          <w:rFonts w:ascii="Times New Roman" w:hAnsi="Times New Roman" w:cs="Times New Roman"/>
          <w:b/>
          <w:sz w:val="28"/>
          <w:szCs w:val="28"/>
        </w:rPr>
        <w:t>Архангельской области</w:t>
      </w:r>
      <w:r w:rsidRPr="009C4370">
        <w:rPr>
          <w:rFonts w:ascii="Times New Roman" w:hAnsi="Times New Roman" w:cs="Times New Roman"/>
          <w:sz w:val="28"/>
          <w:szCs w:val="28"/>
        </w:rPr>
        <w:br/>
      </w:r>
    </w:p>
    <w:p w:rsidR="00BA147E" w:rsidRPr="009C4370" w:rsidRDefault="00BA147E" w:rsidP="00BA147E">
      <w:pPr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sz w:val="28"/>
          <w:szCs w:val="28"/>
        </w:rPr>
      </w:pPr>
      <w:r w:rsidRPr="009C4370">
        <w:rPr>
          <w:rStyle w:val="markedcontent"/>
          <w:sz w:val="28"/>
          <w:szCs w:val="28"/>
        </w:rPr>
        <w:t>В соответствии со статьей 28 Федеральн</w:t>
      </w:r>
      <w:r>
        <w:rPr>
          <w:rStyle w:val="markedcontent"/>
          <w:sz w:val="28"/>
          <w:szCs w:val="28"/>
        </w:rPr>
        <w:t>ого закона от 06 октября 2003 года №</w:t>
      </w:r>
      <w:r w:rsidRPr="009C4370">
        <w:rPr>
          <w:rStyle w:val="markedcontent"/>
          <w:sz w:val="28"/>
          <w:szCs w:val="28"/>
        </w:rPr>
        <w:t xml:space="preserve"> 131-ФЗ «Об общих принципах организации местного самоуправления в Российской Федерации», со статьей 25 Федеральног</w:t>
      </w:r>
      <w:r>
        <w:rPr>
          <w:rStyle w:val="markedcontent"/>
          <w:sz w:val="28"/>
          <w:szCs w:val="28"/>
        </w:rPr>
        <w:t>о закона от 21 июля 2014 года №</w:t>
      </w:r>
      <w:r w:rsidRPr="009C4370">
        <w:rPr>
          <w:rStyle w:val="markedcontent"/>
          <w:sz w:val="28"/>
          <w:szCs w:val="28"/>
        </w:rPr>
        <w:t xml:space="preserve"> 212-ФЗ «Об</w:t>
      </w:r>
      <w:r w:rsidRPr="009C4370">
        <w:rPr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>основах общественного контроля в</w:t>
      </w:r>
      <w:r>
        <w:rPr>
          <w:rStyle w:val="markedcontent"/>
          <w:sz w:val="28"/>
          <w:szCs w:val="28"/>
        </w:rPr>
        <w:t xml:space="preserve"> Российской Федерации»</w:t>
      </w:r>
      <w:r w:rsidR="00E65FAE" w:rsidRPr="00826E5F">
        <w:rPr>
          <w:rFonts w:eastAsia="Calibri"/>
          <w:sz w:val="28"/>
          <w:szCs w:val="28"/>
        </w:rPr>
        <w:t>, закон</w:t>
      </w:r>
      <w:r w:rsidR="00E65FAE">
        <w:rPr>
          <w:rFonts w:eastAsia="Calibri"/>
          <w:sz w:val="28"/>
          <w:szCs w:val="28"/>
        </w:rPr>
        <w:t>ом</w:t>
      </w:r>
      <w:r w:rsidR="00E65FAE" w:rsidRPr="00826E5F">
        <w:rPr>
          <w:rFonts w:eastAsia="Calibri"/>
          <w:sz w:val="28"/>
          <w:szCs w:val="28"/>
        </w:rPr>
        <w:t xml:space="preserve"> Архангельской области  от </w:t>
      </w:r>
      <w:r w:rsidR="00E65FAE" w:rsidRPr="00527366">
        <w:rPr>
          <w:rFonts w:eastAsia="Calibri"/>
          <w:sz w:val="28"/>
          <w:szCs w:val="28"/>
        </w:rPr>
        <w:t>27.04.2022 № 5</w:t>
      </w:r>
      <w:r w:rsidR="00E65FAE">
        <w:rPr>
          <w:rFonts w:eastAsia="Calibri"/>
          <w:sz w:val="28"/>
          <w:szCs w:val="28"/>
        </w:rPr>
        <w:t>5</w:t>
      </w:r>
      <w:r w:rsidR="00E65FAE" w:rsidRPr="00527366">
        <w:rPr>
          <w:rFonts w:eastAsia="Calibri"/>
          <w:sz w:val="28"/>
          <w:szCs w:val="28"/>
        </w:rPr>
        <w:t>3-34-ОЗ «О</w:t>
      </w:r>
      <w:r w:rsidR="00E65FAE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345EA3">
        <w:rPr>
          <w:rFonts w:eastAsia="Calibri"/>
          <w:sz w:val="28"/>
          <w:szCs w:val="28"/>
        </w:rPr>
        <w:t xml:space="preserve">, Уставом Шенкурского муниципального района Архангельской области, </w:t>
      </w:r>
      <w:r>
        <w:rPr>
          <w:rStyle w:val="markedcontent"/>
          <w:sz w:val="28"/>
          <w:szCs w:val="28"/>
        </w:rPr>
        <w:t>Собрание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депутатов </w:t>
      </w:r>
      <w:r w:rsidR="00E65FAE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 xml:space="preserve"> </w:t>
      </w:r>
      <w:proofErr w:type="gramStart"/>
      <w:r w:rsidRPr="009C4370">
        <w:rPr>
          <w:rStyle w:val="markedcontent"/>
          <w:b/>
          <w:sz w:val="28"/>
          <w:szCs w:val="28"/>
        </w:rPr>
        <w:t>р</w:t>
      </w:r>
      <w:proofErr w:type="gramEnd"/>
      <w:r w:rsidRPr="009C4370">
        <w:rPr>
          <w:rStyle w:val="markedcontent"/>
          <w:b/>
          <w:sz w:val="28"/>
          <w:szCs w:val="28"/>
        </w:rPr>
        <w:t xml:space="preserve"> е ш и л</w:t>
      </w:r>
      <w:r>
        <w:rPr>
          <w:rStyle w:val="markedcontent"/>
          <w:b/>
          <w:sz w:val="28"/>
          <w:szCs w:val="28"/>
        </w:rPr>
        <w:t xml:space="preserve"> о</w:t>
      </w:r>
      <w:r w:rsidRPr="009C4370">
        <w:rPr>
          <w:rStyle w:val="markedcontent"/>
          <w:sz w:val="28"/>
          <w:szCs w:val="28"/>
        </w:rPr>
        <w:t>: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  <w:r w:rsidRPr="009C4370">
        <w:rPr>
          <w:rStyle w:val="markedcontent"/>
          <w:sz w:val="28"/>
          <w:szCs w:val="28"/>
        </w:rPr>
        <w:t>1.</w:t>
      </w:r>
      <w:r>
        <w:rPr>
          <w:rStyle w:val="markedcontent"/>
          <w:sz w:val="28"/>
          <w:szCs w:val="28"/>
        </w:rPr>
        <w:tab/>
      </w:r>
      <w:r w:rsidRPr="009C4370">
        <w:rPr>
          <w:rStyle w:val="markedcontent"/>
          <w:sz w:val="28"/>
          <w:szCs w:val="28"/>
        </w:rPr>
        <w:t>Утвердить прилагаемое Положение об организации и проведении</w:t>
      </w:r>
      <w:r w:rsidRPr="009C4370">
        <w:rPr>
          <w:sz w:val="28"/>
          <w:szCs w:val="28"/>
        </w:rPr>
        <w:br/>
      </w:r>
      <w:r w:rsidRPr="009C4370">
        <w:rPr>
          <w:rStyle w:val="markedcontent"/>
          <w:sz w:val="28"/>
          <w:szCs w:val="28"/>
        </w:rPr>
        <w:t>публичных слуша</w:t>
      </w:r>
      <w:r>
        <w:rPr>
          <w:rStyle w:val="markedcontent"/>
          <w:sz w:val="28"/>
          <w:szCs w:val="28"/>
        </w:rPr>
        <w:t>ний на территории Шенкурского</w:t>
      </w:r>
      <w:r w:rsidRPr="009C4370">
        <w:rPr>
          <w:rStyle w:val="markedcontent"/>
          <w:sz w:val="28"/>
          <w:szCs w:val="28"/>
        </w:rPr>
        <w:t xml:space="preserve"> муниципального округа</w:t>
      </w:r>
      <w:r>
        <w:rPr>
          <w:rStyle w:val="markedcontent"/>
          <w:sz w:val="28"/>
          <w:szCs w:val="28"/>
        </w:rPr>
        <w:t xml:space="preserve"> Архангельской области</w:t>
      </w:r>
      <w:r w:rsidRPr="009C4370">
        <w:rPr>
          <w:rStyle w:val="markedcontent"/>
          <w:sz w:val="28"/>
          <w:szCs w:val="28"/>
        </w:rPr>
        <w:t>.</w:t>
      </w:r>
    </w:p>
    <w:p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 w:rsidR="00081070">
        <w:rPr>
          <w:color w:val="212121"/>
          <w:sz w:val="28"/>
          <w:szCs w:val="28"/>
        </w:rPr>
        <w:t xml:space="preserve"> 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081070">
        <w:rPr>
          <w:color w:val="212121"/>
          <w:sz w:val="28"/>
          <w:szCs w:val="28"/>
        </w:rPr>
        <w:t>района</w:t>
      </w:r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001413">
        <w:rPr>
          <w:rStyle w:val="markedcontent"/>
          <w:sz w:val="28"/>
          <w:szCs w:val="28"/>
        </w:rPr>
        <w:t>со дня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>его официального опубликования</w:t>
      </w:r>
      <w:r w:rsidR="00001413"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,</w:t>
      </w:r>
      <w:r w:rsidRPr="009C4370">
        <w:rPr>
          <w:sz w:val="28"/>
          <w:szCs w:val="28"/>
        </w:rPr>
        <w:t xml:space="preserve"> </w:t>
      </w:r>
    </w:p>
    <w:p w:rsidR="00BA147E" w:rsidRPr="009C4370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временно исполняющий </w:t>
      </w:r>
      <w:r w:rsidR="00147B66">
        <w:rPr>
          <w:sz w:val="28"/>
          <w:szCs w:val="28"/>
        </w:rPr>
        <w:t>полномочия</w:t>
      </w:r>
      <w:r w:rsidRPr="009C4370">
        <w:rPr>
          <w:sz w:val="28"/>
          <w:szCs w:val="28"/>
        </w:rPr>
        <w:t xml:space="preserve">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 xml:space="preserve">главы Шенкурского муниципального округа </w:t>
      </w:r>
      <w:r>
        <w:rPr>
          <w:sz w:val="28"/>
          <w:szCs w:val="28"/>
        </w:rPr>
        <w:tab/>
      </w:r>
      <w:r w:rsidR="00DC1679">
        <w:rPr>
          <w:sz w:val="28"/>
          <w:szCs w:val="28"/>
        </w:rPr>
        <w:t xml:space="preserve">             </w:t>
      </w:r>
      <w:r w:rsidR="00DC31EE">
        <w:rPr>
          <w:sz w:val="28"/>
          <w:szCs w:val="28"/>
        </w:rPr>
        <w:t xml:space="preserve">   </w:t>
      </w:r>
      <w:r w:rsidR="00DC1679">
        <w:rPr>
          <w:sz w:val="28"/>
          <w:szCs w:val="28"/>
        </w:rPr>
        <w:t xml:space="preserve">    </w:t>
      </w:r>
      <w:proofErr w:type="spellStart"/>
      <w:r w:rsidR="00DC31EE">
        <w:rPr>
          <w:sz w:val="28"/>
          <w:szCs w:val="28"/>
        </w:rPr>
        <w:t>А.С.Заседателева</w:t>
      </w:r>
      <w:proofErr w:type="spellEnd"/>
      <w:r w:rsidR="00DC1679">
        <w:rPr>
          <w:sz w:val="28"/>
          <w:szCs w:val="28"/>
        </w:rPr>
        <w:t xml:space="preserve">    </w:t>
      </w:r>
    </w:p>
    <w:sectPr w:rsidR="00BA147E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1413"/>
    <w:rsid w:val="000044F7"/>
    <w:rsid w:val="000173E7"/>
    <w:rsid w:val="00055B80"/>
    <w:rsid w:val="0006530A"/>
    <w:rsid w:val="0007167E"/>
    <w:rsid w:val="00081070"/>
    <w:rsid w:val="000C4B6F"/>
    <w:rsid w:val="00121EF2"/>
    <w:rsid w:val="00133EC8"/>
    <w:rsid w:val="001376E5"/>
    <w:rsid w:val="0014218F"/>
    <w:rsid w:val="00147B66"/>
    <w:rsid w:val="00193FD0"/>
    <w:rsid w:val="001A7A2D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260E3"/>
    <w:rsid w:val="00460A69"/>
    <w:rsid w:val="004A38F7"/>
    <w:rsid w:val="004A4913"/>
    <w:rsid w:val="00507EB5"/>
    <w:rsid w:val="00527366"/>
    <w:rsid w:val="00533E15"/>
    <w:rsid w:val="005362F1"/>
    <w:rsid w:val="005461EB"/>
    <w:rsid w:val="005944FE"/>
    <w:rsid w:val="005B5AB4"/>
    <w:rsid w:val="005C7EC2"/>
    <w:rsid w:val="0065519D"/>
    <w:rsid w:val="006B3E83"/>
    <w:rsid w:val="006C6C6C"/>
    <w:rsid w:val="006F7B29"/>
    <w:rsid w:val="00704F25"/>
    <w:rsid w:val="007104F9"/>
    <w:rsid w:val="00716A00"/>
    <w:rsid w:val="007317B2"/>
    <w:rsid w:val="00760B6F"/>
    <w:rsid w:val="007C15E0"/>
    <w:rsid w:val="007D71E1"/>
    <w:rsid w:val="007E3A54"/>
    <w:rsid w:val="00807492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D040A"/>
    <w:rsid w:val="009E5D45"/>
    <w:rsid w:val="00AF091A"/>
    <w:rsid w:val="00B1453F"/>
    <w:rsid w:val="00B20D37"/>
    <w:rsid w:val="00B93C63"/>
    <w:rsid w:val="00BA147E"/>
    <w:rsid w:val="00BB6974"/>
    <w:rsid w:val="00BE756C"/>
    <w:rsid w:val="00C55EC2"/>
    <w:rsid w:val="00C80526"/>
    <w:rsid w:val="00C96BB1"/>
    <w:rsid w:val="00CA72FE"/>
    <w:rsid w:val="00CC30B5"/>
    <w:rsid w:val="00D10A32"/>
    <w:rsid w:val="00D25AFA"/>
    <w:rsid w:val="00D33922"/>
    <w:rsid w:val="00D350DE"/>
    <w:rsid w:val="00D42A0F"/>
    <w:rsid w:val="00D57BEE"/>
    <w:rsid w:val="00D87A77"/>
    <w:rsid w:val="00DA702F"/>
    <w:rsid w:val="00DC1679"/>
    <w:rsid w:val="00DC31EE"/>
    <w:rsid w:val="00E14C0E"/>
    <w:rsid w:val="00E6431F"/>
    <w:rsid w:val="00E65FAE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21620-80AB-438A-BA93-DF75E8D0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23</cp:revision>
  <cp:lastPrinted>2022-10-11T09:16:00Z</cp:lastPrinted>
  <dcterms:created xsi:type="dcterms:W3CDTF">2022-06-06T12:03:00Z</dcterms:created>
  <dcterms:modified xsi:type="dcterms:W3CDTF">2022-10-28T08:23:00Z</dcterms:modified>
</cp:coreProperties>
</file>